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B328C1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28C1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пусконаладочных работ по </w:t>
      </w:r>
      <w:proofErr w:type="gramStart"/>
      <w:r w:rsidRPr="00B328C1">
        <w:rPr>
          <w:rFonts w:ascii="Times New Roman" w:hAnsi="Times New Roman" w:cs="Times New Roman"/>
          <w:b/>
          <w:sz w:val="28"/>
          <w:szCs w:val="28"/>
        </w:rPr>
        <w:t>объекту :</w:t>
      </w:r>
      <w:proofErr w:type="gramEnd"/>
      <w:r w:rsidRPr="00B328C1">
        <w:rPr>
          <w:rFonts w:ascii="Times New Roman" w:hAnsi="Times New Roman" w:cs="Times New Roman"/>
          <w:b/>
          <w:sz w:val="28"/>
          <w:szCs w:val="28"/>
        </w:rPr>
        <w:t xml:space="preserve"> «Установка приборов учета в соответствии с Федеральным законом от 27.12.2018 № 522-ФЗ (под ключ) 2023 год» для нужд филиала ПАО «Россети Волга» - «Ульяновские распределительные сети»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B328C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28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213 903 842,51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11CA0"/>
    <w:rsid w:val="006B1CE5"/>
    <w:rsid w:val="007C108E"/>
    <w:rsid w:val="00981F49"/>
    <w:rsid w:val="009901EF"/>
    <w:rsid w:val="00AC3410"/>
    <w:rsid w:val="00B328C1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A017-0F75-4D1F-95FE-1EAA7AB0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50</cp:revision>
  <dcterms:created xsi:type="dcterms:W3CDTF">2021-07-05T10:30:00Z</dcterms:created>
  <dcterms:modified xsi:type="dcterms:W3CDTF">2023-07-18T05:49:00Z</dcterms:modified>
</cp:coreProperties>
</file>